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7A0" w:rsidRDefault="003C57A0" w:rsidP="003C57A0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3C57A0" w:rsidRDefault="003C57A0" w:rsidP="003C57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3C57A0" w:rsidRDefault="003C57A0" w:rsidP="003C57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3C57A0" w:rsidRDefault="003C57A0" w:rsidP="003C57A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C57A0" w:rsidRDefault="003C57A0" w:rsidP="003C57A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C57A0" w:rsidRDefault="003C57A0" w:rsidP="003C57A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декабря 2019 г.                            г. Ипатово                                           № 1972</w:t>
      </w:r>
    </w:p>
    <w:p w:rsidR="003C57A0" w:rsidRDefault="003C57A0" w:rsidP="003C57A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C57A0" w:rsidRDefault="003C57A0" w:rsidP="003C57A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A5671" w:rsidRPr="00BA5671" w:rsidRDefault="00BA5671" w:rsidP="00BA567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A5671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«Назначение и осуществление ежемесячной денежной выплаты реабилитированным лицам и лицам, признанным пострадавшими от политических репрессий, в соответствии с Законом Ставропольского края от 07 декабря 2004 г. № 100-кз «О мерах социальной поддержки жертв политических репрессий»</w:t>
      </w:r>
    </w:p>
    <w:p w:rsidR="00BA5671" w:rsidRDefault="00BA5671" w:rsidP="00BA5671">
      <w:pPr>
        <w:rPr>
          <w:rFonts w:ascii="Times New Roman" w:hAnsi="Times New Roman" w:cs="Times New Roman"/>
          <w:sz w:val="28"/>
          <w:szCs w:val="28"/>
        </w:rPr>
      </w:pPr>
    </w:p>
    <w:p w:rsidR="00BA5671" w:rsidRPr="00BA5671" w:rsidRDefault="00BA5671" w:rsidP="00BA567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A5671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 июля 2010г. № 210-ФЗ «Об организации предоставления государственных и муниципальных услуг», законом Ставропол</w:t>
      </w:r>
      <w:r>
        <w:rPr>
          <w:rFonts w:ascii="Times New Roman" w:hAnsi="Times New Roman" w:cs="Times New Roman"/>
          <w:sz w:val="28"/>
          <w:szCs w:val="28"/>
        </w:rPr>
        <w:t>ьского края от 29 апреля 2016 №</w:t>
      </w:r>
      <w:r w:rsidRPr="00BA5671">
        <w:rPr>
          <w:rFonts w:ascii="Times New Roman" w:hAnsi="Times New Roman" w:cs="Times New Roman"/>
          <w:sz w:val="28"/>
          <w:szCs w:val="28"/>
        </w:rPr>
        <w:t xml:space="preserve"> 48-кз «О преобразовании муниципальных образований, входящих в состав Ипатовского муниципального района Ставропольского края, и об организации местного самоуправления на территории Ипатовского района Ставропольского края», постановлением Правительства Ставропольского края от 25 июля 2011г. № 295-п «Об утверждении Порядка разработки и утверждения органами исполнительной власти Ставропольского края административных регламентов предоставления государственных услуг, Порядка разработки и утверждения органами исполнительной власти Ставропольского края административных регламентов осуществления государственного контроля (надзора) и Порядка проведения экспертизы проектов административных регламентов предоставления государственных услуг и проектов административных регламентов осуществления государственного контроля (надзора)», типовым административным регламентом предоставления органами  труда и социальной защиты населения администраций муниципальных районов и городских округов Ставропольского края государственной услуги «Назначение и осуществление ежемесячной денежной выплаты реабилитированным лицам и лицам, признанным пострадавшими от политических репрессий, в соответствии с Законом Ставропольского края от 07 декабря 2004 г. № 100-кз «О мерах социальной поддержки жертв политических репрессий», утвержденным приказом министерства социальной защиты населения Ставропольского края от 31 октября 2013 г. № 347 «Об утверждении типового административного регламента предоставления органами труда и социальной защиты населения администраций муниципальных районов и городских округов Ставропольского края государственной услуги «Назначение и осуществление ежемесячной денежной выплаты реабилитированным лицам и лицам, признанным пострадавшими от политических репрессий, в соответствии с Законом Ставропольского края от 7 декабря 2004 г. № 100-кз «О мерах </w:t>
      </w:r>
      <w:r w:rsidRPr="00BA5671">
        <w:rPr>
          <w:rFonts w:ascii="Times New Roman" w:hAnsi="Times New Roman" w:cs="Times New Roman"/>
          <w:sz w:val="28"/>
          <w:szCs w:val="28"/>
        </w:rPr>
        <w:lastRenderedPageBreak/>
        <w:t>социальной поддержки жертв политических репрессий» (с изменениями, внесенными приказами министерства труда и социальной защиты населения Ставропольского края от 07 апреля 2015 г. № 109, от 22 декабря 2015г. № 521, от 25 апреля 2016 г. № 123, от 14 марта 2017 г. № 89, от 03 июля 2017 г. № 282, от 24 июля 2018 г. № 312, от 24 декабря 2018 г. № 528), администрация Ипатовского городского округа Ставропольского края</w:t>
      </w:r>
    </w:p>
    <w:p w:rsidR="00BA5671" w:rsidRDefault="00BA5671" w:rsidP="00BA5671">
      <w:pPr>
        <w:rPr>
          <w:rFonts w:ascii="Times New Roman" w:hAnsi="Times New Roman" w:cs="Times New Roman"/>
          <w:sz w:val="28"/>
          <w:szCs w:val="28"/>
        </w:rPr>
      </w:pPr>
    </w:p>
    <w:p w:rsidR="00BA5671" w:rsidRDefault="00BA5671" w:rsidP="00BA5671">
      <w:pPr>
        <w:rPr>
          <w:rFonts w:ascii="Times New Roman" w:hAnsi="Times New Roman" w:cs="Times New Roman"/>
          <w:sz w:val="28"/>
          <w:szCs w:val="28"/>
        </w:rPr>
      </w:pPr>
    </w:p>
    <w:p w:rsidR="00BA5671" w:rsidRPr="00BA5671" w:rsidRDefault="00BA5671" w:rsidP="00BA5671">
      <w:pPr>
        <w:rPr>
          <w:rFonts w:ascii="Times New Roman" w:hAnsi="Times New Roman" w:cs="Times New Roman"/>
          <w:sz w:val="28"/>
          <w:szCs w:val="28"/>
        </w:rPr>
      </w:pPr>
      <w:r w:rsidRPr="00BA5671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BA5671" w:rsidRDefault="00BA5671" w:rsidP="00BA5671">
      <w:pPr>
        <w:rPr>
          <w:rFonts w:ascii="Times New Roman" w:hAnsi="Times New Roman" w:cs="Times New Roman"/>
          <w:sz w:val="28"/>
          <w:szCs w:val="28"/>
        </w:rPr>
      </w:pPr>
    </w:p>
    <w:p w:rsidR="00BA5671" w:rsidRDefault="00BA5671" w:rsidP="00BA5671">
      <w:pPr>
        <w:rPr>
          <w:rFonts w:ascii="Times New Roman" w:hAnsi="Times New Roman" w:cs="Times New Roman"/>
          <w:sz w:val="28"/>
          <w:szCs w:val="28"/>
        </w:rPr>
      </w:pPr>
    </w:p>
    <w:p w:rsidR="00BA5671" w:rsidRPr="00BA5671" w:rsidRDefault="00BA5671" w:rsidP="00BA567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A5671">
        <w:rPr>
          <w:rFonts w:ascii="Times New Roman" w:hAnsi="Times New Roman" w:cs="Times New Roman"/>
          <w:sz w:val="28"/>
          <w:szCs w:val="28"/>
        </w:rPr>
        <w:t>1. Утвердить прилагаемый административный регламент предоставления управлением труда и социальной защиты населения администрации Ипатовского городского округа Ставропольского края государственной услуги «Назначение и осуществление ежемесячной денежной выплаты реабилитированным лицам и лицам, признанным пострадавшими от политических репрессий, в соответствии с Законом Ставропольского края от 07 декабря 2004 г. № 100-кз «О мерах социальной поддержки жертв политических репрес</w:t>
      </w:r>
      <w:r>
        <w:rPr>
          <w:rFonts w:ascii="Times New Roman" w:hAnsi="Times New Roman" w:cs="Times New Roman"/>
          <w:sz w:val="28"/>
          <w:szCs w:val="28"/>
        </w:rPr>
        <w:t xml:space="preserve">сий». </w:t>
      </w:r>
    </w:p>
    <w:p w:rsidR="00BA5671" w:rsidRDefault="00BA5671" w:rsidP="00BA5671">
      <w:pPr>
        <w:rPr>
          <w:rFonts w:ascii="Times New Roman" w:hAnsi="Times New Roman" w:cs="Times New Roman"/>
          <w:sz w:val="28"/>
          <w:szCs w:val="28"/>
        </w:rPr>
      </w:pPr>
    </w:p>
    <w:p w:rsidR="00BA5671" w:rsidRPr="00BA5671" w:rsidRDefault="00BA5671" w:rsidP="00BA5671">
      <w:pPr>
        <w:rPr>
          <w:rFonts w:ascii="Times New Roman" w:hAnsi="Times New Roman" w:cs="Times New Roman"/>
          <w:sz w:val="28"/>
          <w:szCs w:val="28"/>
        </w:rPr>
      </w:pPr>
    </w:p>
    <w:p w:rsidR="00BA5671" w:rsidRPr="00BA5671" w:rsidRDefault="00BA5671" w:rsidP="00BA567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A5671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BA5671" w:rsidRDefault="00BA5671" w:rsidP="00BA5671">
      <w:pPr>
        <w:rPr>
          <w:rFonts w:ascii="Times New Roman" w:hAnsi="Times New Roman" w:cs="Times New Roman"/>
          <w:sz w:val="28"/>
          <w:szCs w:val="28"/>
        </w:rPr>
      </w:pPr>
    </w:p>
    <w:p w:rsidR="00BA5671" w:rsidRPr="00BA5671" w:rsidRDefault="00BA5671" w:rsidP="00BA5671">
      <w:pPr>
        <w:rPr>
          <w:rFonts w:ascii="Times New Roman" w:hAnsi="Times New Roman" w:cs="Times New Roman"/>
          <w:sz w:val="28"/>
          <w:szCs w:val="28"/>
        </w:rPr>
      </w:pPr>
    </w:p>
    <w:p w:rsidR="00BA5671" w:rsidRPr="00BA5671" w:rsidRDefault="00BA5671" w:rsidP="00BA567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A5671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BA5671" w:rsidRDefault="00BA5671" w:rsidP="00BA5671">
      <w:pPr>
        <w:rPr>
          <w:rFonts w:ascii="Times New Roman" w:hAnsi="Times New Roman" w:cs="Times New Roman"/>
          <w:sz w:val="28"/>
          <w:szCs w:val="28"/>
        </w:rPr>
      </w:pPr>
    </w:p>
    <w:p w:rsidR="00BA5671" w:rsidRPr="00BA5671" w:rsidRDefault="00BA5671" w:rsidP="00BA5671">
      <w:pPr>
        <w:rPr>
          <w:rFonts w:ascii="Times New Roman" w:hAnsi="Times New Roman" w:cs="Times New Roman"/>
          <w:sz w:val="28"/>
          <w:szCs w:val="28"/>
        </w:rPr>
      </w:pPr>
    </w:p>
    <w:p w:rsidR="00BA5671" w:rsidRPr="00BA5671" w:rsidRDefault="00BA5671" w:rsidP="00BA567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A5671">
        <w:rPr>
          <w:rFonts w:ascii="Times New Roman" w:hAnsi="Times New Roman" w:cs="Times New Roman"/>
          <w:sz w:val="28"/>
          <w:szCs w:val="28"/>
        </w:rPr>
        <w:t>4. Признать утратившим силу постановление администрации Ипатовского муниципального района Ставропольского края от 31 октября 2017 г. № 508 «Об утверждении административного регламента предоставления управлением труда и социальной защиты населения администрации Ипатовского муниципального района Ставропольского края государственной услуги «Назначение и осуществление ежемесячной денежной выплаты реабилитированным лицам и лицам, признанным пострадавшими от политических репрессий».</w:t>
      </w:r>
    </w:p>
    <w:p w:rsidR="00BA5671" w:rsidRDefault="00BA5671" w:rsidP="00BA5671">
      <w:pPr>
        <w:rPr>
          <w:rFonts w:ascii="Times New Roman" w:hAnsi="Times New Roman" w:cs="Times New Roman"/>
          <w:sz w:val="28"/>
          <w:szCs w:val="28"/>
        </w:rPr>
      </w:pPr>
    </w:p>
    <w:p w:rsidR="00BA5671" w:rsidRPr="00BA5671" w:rsidRDefault="00BA5671" w:rsidP="00BA5671">
      <w:pPr>
        <w:rPr>
          <w:rFonts w:ascii="Times New Roman" w:hAnsi="Times New Roman" w:cs="Times New Roman"/>
          <w:sz w:val="28"/>
          <w:szCs w:val="28"/>
        </w:rPr>
      </w:pPr>
    </w:p>
    <w:p w:rsidR="00BA5671" w:rsidRPr="00BA5671" w:rsidRDefault="00BA5671" w:rsidP="00BA567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A5671">
        <w:rPr>
          <w:rFonts w:ascii="Times New Roman" w:hAnsi="Times New Roman" w:cs="Times New Roman"/>
          <w:sz w:val="28"/>
          <w:szCs w:val="28"/>
        </w:rPr>
        <w:lastRenderedPageBreak/>
        <w:t xml:space="preserve">5. Контроль за выполнением настоящего постановления возложить на заместителя главы администрации Ипатовского городского округа Ставропольского края </w:t>
      </w:r>
      <w:proofErr w:type="spellStart"/>
      <w:r w:rsidRPr="00BA5671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BA5671">
        <w:rPr>
          <w:rFonts w:ascii="Times New Roman" w:hAnsi="Times New Roman" w:cs="Times New Roman"/>
          <w:sz w:val="28"/>
          <w:szCs w:val="28"/>
        </w:rPr>
        <w:t xml:space="preserve"> А.П. </w:t>
      </w:r>
    </w:p>
    <w:p w:rsidR="00BA5671" w:rsidRPr="00BA5671" w:rsidRDefault="00BA5671" w:rsidP="00BA5671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A5671">
        <w:rPr>
          <w:rFonts w:ascii="Times New Roman" w:hAnsi="Times New Roman" w:cs="Times New Roman"/>
          <w:sz w:val="28"/>
          <w:szCs w:val="28"/>
        </w:rPr>
        <w:t>6. Настоящее постановление вступает в силу на следующий день после дня его официального обнародования.</w:t>
      </w:r>
    </w:p>
    <w:p w:rsidR="00BA5671" w:rsidRPr="00BA5671" w:rsidRDefault="00BA5671" w:rsidP="00BA567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A5671" w:rsidRDefault="00BA5671" w:rsidP="00BA567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A5671" w:rsidRDefault="00BA5671" w:rsidP="00BA567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A5671" w:rsidRPr="00BA5671" w:rsidRDefault="00BA5671" w:rsidP="00BA567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A5671" w:rsidRDefault="00BA5671" w:rsidP="00BA567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A5671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BA5671" w:rsidRPr="00BA5671" w:rsidRDefault="00BA5671" w:rsidP="00BA567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A5671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BA5671" w:rsidRPr="00BA5671" w:rsidRDefault="00BA5671" w:rsidP="00BA567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</w:t>
      </w:r>
      <w:r w:rsidRPr="00BA5671">
        <w:rPr>
          <w:rFonts w:ascii="Times New Roman" w:hAnsi="Times New Roman" w:cs="Times New Roman"/>
          <w:sz w:val="28"/>
          <w:szCs w:val="28"/>
        </w:rPr>
        <w:t xml:space="preserve">края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A5671">
        <w:rPr>
          <w:rFonts w:ascii="Times New Roman" w:hAnsi="Times New Roman" w:cs="Times New Roman"/>
          <w:sz w:val="28"/>
          <w:szCs w:val="28"/>
        </w:rPr>
        <w:t>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671">
        <w:rPr>
          <w:rFonts w:ascii="Times New Roman" w:hAnsi="Times New Roman" w:cs="Times New Roman"/>
          <w:sz w:val="28"/>
          <w:szCs w:val="28"/>
        </w:rPr>
        <w:t>Савченко</w:t>
      </w:r>
      <w:bookmarkStart w:id="0" w:name="_GoBack"/>
      <w:bookmarkEnd w:id="0"/>
    </w:p>
    <w:sectPr w:rsidR="00BA5671" w:rsidRPr="00BA5671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439D4"/>
    <w:rsid w:val="000559BE"/>
    <w:rsid w:val="00063DCF"/>
    <w:rsid w:val="000666C6"/>
    <w:rsid w:val="000B2EAA"/>
    <w:rsid w:val="001106D9"/>
    <w:rsid w:val="001416EE"/>
    <w:rsid w:val="0016360F"/>
    <w:rsid w:val="001B1CF1"/>
    <w:rsid w:val="001E6A66"/>
    <w:rsid w:val="001F00CE"/>
    <w:rsid w:val="002145FD"/>
    <w:rsid w:val="0026191D"/>
    <w:rsid w:val="002938D4"/>
    <w:rsid w:val="00313F7F"/>
    <w:rsid w:val="0033338E"/>
    <w:rsid w:val="0033339D"/>
    <w:rsid w:val="00344DE0"/>
    <w:rsid w:val="003C57A0"/>
    <w:rsid w:val="00440559"/>
    <w:rsid w:val="00440D05"/>
    <w:rsid w:val="0045628C"/>
    <w:rsid w:val="00460078"/>
    <w:rsid w:val="00461C17"/>
    <w:rsid w:val="0046587F"/>
    <w:rsid w:val="0047080A"/>
    <w:rsid w:val="004D67CD"/>
    <w:rsid w:val="004F370F"/>
    <w:rsid w:val="004F531A"/>
    <w:rsid w:val="0050199F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F3244"/>
    <w:rsid w:val="007104B0"/>
    <w:rsid w:val="007133C6"/>
    <w:rsid w:val="00743D69"/>
    <w:rsid w:val="00792869"/>
    <w:rsid w:val="007B6D11"/>
    <w:rsid w:val="007E29C7"/>
    <w:rsid w:val="00875D22"/>
    <w:rsid w:val="008954D3"/>
    <w:rsid w:val="008D2204"/>
    <w:rsid w:val="008D4A04"/>
    <w:rsid w:val="00944590"/>
    <w:rsid w:val="0098202F"/>
    <w:rsid w:val="009906E3"/>
    <w:rsid w:val="009C0318"/>
    <w:rsid w:val="009F2299"/>
    <w:rsid w:val="009F6133"/>
    <w:rsid w:val="00A54F73"/>
    <w:rsid w:val="00A6588E"/>
    <w:rsid w:val="00A93606"/>
    <w:rsid w:val="00AE2E1A"/>
    <w:rsid w:val="00B07C0A"/>
    <w:rsid w:val="00B4171E"/>
    <w:rsid w:val="00B4632A"/>
    <w:rsid w:val="00B61D12"/>
    <w:rsid w:val="00B61D55"/>
    <w:rsid w:val="00B62EF8"/>
    <w:rsid w:val="00B63898"/>
    <w:rsid w:val="00B7507E"/>
    <w:rsid w:val="00BA15A8"/>
    <w:rsid w:val="00BA5671"/>
    <w:rsid w:val="00BE0E63"/>
    <w:rsid w:val="00C034BF"/>
    <w:rsid w:val="00C529C2"/>
    <w:rsid w:val="00C61676"/>
    <w:rsid w:val="00C67F67"/>
    <w:rsid w:val="00C9732A"/>
    <w:rsid w:val="00CB1F1A"/>
    <w:rsid w:val="00CE2F93"/>
    <w:rsid w:val="00D0110A"/>
    <w:rsid w:val="00D16603"/>
    <w:rsid w:val="00D74E1A"/>
    <w:rsid w:val="00D75E13"/>
    <w:rsid w:val="00DD0CBE"/>
    <w:rsid w:val="00E348C0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91278BF6-23C2-402D-A92F-98D81F1D4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94A07A-04E3-468E-A53E-168D2C6D7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2019-12-30T09:06:00Z</cp:lastPrinted>
  <dcterms:created xsi:type="dcterms:W3CDTF">2019-12-26T07:27:00Z</dcterms:created>
  <dcterms:modified xsi:type="dcterms:W3CDTF">2020-01-15T13:34:00Z</dcterms:modified>
</cp:coreProperties>
</file>